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178" w:rsidRDefault="006E0178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0F7477" w:rsidRDefault="000F7477" w:rsidP="00A82928">
      <w:pPr>
        <w:shd w:val="clear" w:color="auto" w:fill="FFFFFF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6E0178" w:rsidRPr="00A82928" w:rsidRDefault="000D25D5" w:rsidP="00D569BD">
      <w:pPr>
        <w:shd w:val="clear" w:color="auto" w:fill="FFFFFF"/>
        <w:rPr>
          <w:rFonts w:ascii="Tahoma" w:hAnsi="Tahoma" w:cs="Tahoma"/>
          <w:color w:val="444444"/>
          <w:sz w:val="16"/>
          <w:szCs w:val="16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76350" cy="43815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F80" w:rsidRDefault="00552F80" w:rsidP="00552F8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52F80" w:rsidRPr="00552F80" w:rsidRDefault="00552F80" w:rsidP="00552F8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52F80">
        <w:rPr>
          <w:rFonts w:ascii="Times New Roman" w:hAnsi="Times New Roman"/>
          <w:b/>
          <w:sz w:val="28"/>
          <w:szCs w:val="28"/>
        </w:rPr>
        <w:t>Сообщение в СМИ</w:t>
      </w:r>
    </w:p>
    <w:p w:rsidR="00552F80" w:rsidRPr="00552F80" w:rsidRDefault="00875222" w:rsidP="00552F80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="00552F80" w:rsidRPr="00552F80">
        <w:rPr>
          <w:rFonts w:ascii="Times New Roman" w:hAnsi="Times New Roman"/>
          <w:b/>
          <w:sz w:val="28"/>
          <w:szCs w:val="28"/>
        </w:rPr>
        <w:t xml:space="preserve"> октября 2014г.</w:t>
      </w:r>
    </w:p>
    <w:p w:rsidR="00552F80" w:rsidRPr="00552F80" w:rsidRDefault="00552F80" w:rsidP="00552F8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52F80">
        <w:rPr>
          <w:rFonts w:ascii="Times New Roman" w:hAnsi="Times New Roman"/>
          <w:b/>
          <w:sz w:val="28"/>
          <w:szCs w:val="28"/>
        </w:rPr>
        <w:t xml:space="preserve"> </w:t>
      </w:r>
    </w:p>
    <w:p w:rsidR="00552F80" w:rsidRPr="00552F80" w:rsidRDefault="00552F80" w:rsidP="00552F8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F80">
        <w:rPr>
          <w:rFonts w:ascii="Times New Roman" w:hAnsi="Times New Roman"/>
          <w:b/>
          <w:sz w:val="28"/>
          <w:szCs w:val="28"/>
        </w:rPr>
        <w:t xml:space="preserve">Партнер девелоперской компании «Химки Групп» Дмитрий </w:t>
      </w:r>
      <w:proofErr w:type="spellStart"/>
      <w:r w:rsidRPr="00552F80">
        <w:rPr>
          <w:rFonts w:ascii="Times New Roman" w:hAnsi="Times New Roman"/>
          <w:b/>
          <w:sz w:val="28"/>
          <w:szCs w:val="28"/>
        </w:rPr>
        <w:t>Котровский</w:t>
      </w:r>
      <w:proofErr w:type="spellEnd"/>
      <w:r w:rsidRPr="00552F80">
        <w:rPr>
          <w:rFonts w:ascii="Times New Roman" w:hAnsi="Times New Roman"/>
          <w:b/>
          <w:sz w:val="28"/>
          <w:szCs w:val="28"/>
        </w:rPr>
        <w:t xml:space="preserve"> </w:t>
      </w:r>
      <w:r w:rsidR="00875222">
        <w:rPr>
          <w:rFonts w:ascii="Times New Roman" w:hAnsi="Times New Roman"/>
          <w:b/>
          <w:sz w:val="28"/>
          <w:szCs w:val="28"/>
        </w:rPr>
        <w:t xml:space="preserve">принял участие в </w:t>
      </w:r>
      <w:r w:rsidR="00022E8A">
        <w:rPr>
          <w:rFonts w:ascii="Times New Roman" w:hAnsi="Times New Roman"/>
          <w:b/>
          <w:sz w:val="28"/>
          <w:szCs w:val="28"/>
          <w:lang w:val="en-US"/>
        </w:rPr>
        <w:t>IV</w:t>
      </w:r>
      <w:r w:rsidR="00022E8A" w:rsidRPr="00022E8A">
        <w:rPr>
          <w:rFonts w:ascii="Times New Roman" w:hAnsi="Times New Roman"/>
          <w:b/>
          <w:sz w:val="28"/>
          <w:szCs w:val="28"/>
        </w:rPr>
        <w:t xml:space="preserve"> </w:t>
      </w:r>
      <w:r w:rsidR="00875222">
        <w:rPr>
          <w:rFonts w:ascii="Times New Roman" w:hAnsi="Times New Roman"/>
          <w:b/>
          <w:sz w:val="28"/>
          <w:szCs w:val="28"/>
        </w:rPr>
        <w:t>Соц</w:t>
      </w:r>
      <w:r w:rsidR="00191BEA" w:rsidRPr="00191BEA">
        <w:rPr>
          <w:rFonts w:ascii="Times New Roman" w:hAnsi="Times New Roman"/>
          <w:b/>
          <w:sz w:val="28"/>
          <w:szCs w:val="28"/>
        </w:rPr>
        <w:t>и</w:t>
      </w:r>
      <w:r w:rsidR="00875222">
        <w:rPr>
          <w:rFonts w:ascii="Times New Roman" w:hAnsi="Times New Roman"/>
          <w:b/>
          <w:sz w:val="28"/>
          <w:szCs w:val="28"/>
        </w:rPr>
        <w:t>альном Форуме Р</w:t>
      </w:r>
      <w:r w:rsidR="00191BEA">
        <w:rPr>
          <w:rFonts w:ascii="Times New Roman" w:hAnsi="Times New Roman"/>
          <w:b/>
          <w:sz w:val="28"/>
          <w:szCs w:val="28"/>
        </w:rPr>
        <w:t>оссии, который прошел в Центре Международной Т</w:t>
      </w:r>
      <w:r w:rsidR="00875222">
        <w:rPr>
          <w:rFonts w:ascii="Times New Roman" w:hAnsi="Times New Roman"/>
          <w:b/>
          <w:sz w:val="28"/>
          <w:szCs w:val="28"/>
        </w:rPr>
        <w:t>орговли в Москве</w:t>
      </w:r>
    </w:p>
    <w:p w:rsidR="00552F80" w:rsidRPr="00552F80" w:rsidRDefault="00552F80" w:rsidP="00552F80">
      <w:pPr>
        <w:spacing w:line="240" w:lineRule="auto"/>
        <w:rPr>
          <w:rFonts w:ascii="Times New Roman" w:hAnsi="Times New Roman"/>
          <w:sz w:val="28"/>
          <w:szCs w:val="28"/>
        </w:rPr>
      </w:pPr>
      <w:r w:rsidRPr="00552F80">
        <w:rPr>
          <w:rFonts w:ascii="Times New Roman" w:hAnsi="Times New Roman"/>
          <w:sz w:val="28"/>
          <w:szCs w:val="28"/>
        </w:rPr>
        <w:t xml:space="preserve"> </w:t>
      </w:r>
    </w:p>
    <w:p w:rsidR="00523FCF" w:rsidRPr="009C133B" w:rsidRDefault="00022E8A" w:rsidP="00022E8A">
      <w:pPr>
        <w:spacing w:line="240" w:lineRule="auto"/>
        <w:rPr>
          <w:rFonts w:ascii="Times New Roman" w:hAnsi="Times New Roman"/>
          <w:sz w:val="28"/>
          <w:szCs w:val="28"/>
        </w:rPr>
      </w:pPr>
      <w:r w:rsidRPr="009C133B">
        <w:rPr>
          <w:rFonts w:ascii="Times New Roman" w:hAnsi="Times New Roman"/>
          <w:sz w:val="28"/>
          <w:szCs w:val="28"/>
        </w:rPr>
        <w:t xml:space="preserve">27-28 октября </w:t>
      </w:r>
      <w:r w:rsidR="00523FCF" w:rsidRPr="009C133B">
        <w:rPr>
          <w:rFonts w:ascii="Times New Roman" w:hAnsi="Times New Roman"/>
          <w:sz w:val="28"/>
          <w:szCs w:val="28"/>
        </w:rPr>
        <w:t>в Москве состоялся IV Социальный форум России – крупнейшее мероприятие, посвященное важным общественным проблемам, формирующим национальную социальную сферу. На Форуме, в котор</w:t>
      </w:r>
      <w:r w:rsidR="00A360D7">
        <w:rPr>
          <w:rFonts w:ascii="Times New Roman" w:hAnsi="Times New Roman"/>
          <w:sz w:val="28"/>
          <w:szCs w:val="28"/>
        </w:rPr>
        <w:t>ом приняли участие делегации из большинства</w:t>
      </w:r>
      <w:r w:rsidR="00523FCF" w:rsidRPr="009C133B">
        <w:rPr>
          <w:rFonts w:ascii="Times New Roman" w:hAnsi="Times New Roman"/>
          <w:sz w:val="28"/>
          <w:szCs w:val="28"/>
        </w:rPr>
        <w:t xml:space="preserve"> регионов России, обсуждались приоритетные направления социальной политики страны и пути повышения ее эффективности. </w:t>
      </w:r>
      <w:r w:rsidRPr="009C133B">
        <w:rPr>
          <w:rFonts w:ascii="Times New Roman" w:hAnsi="Times New Roman"/>
          <w:sz w:val="28"/>
          <w:szCs w:val="28"/>
        </w:rPr>
        <w:t xml:space="preserve">Организаторами форума выступили </w:t>
      </w:r>
      <w:r w:rsidR="00523FCF" w:rsidRPr="009C133B">
        <w:rPr>
          <w:rFonts w:ascii="Times New Roman" w:hAnsi="Times New Roman"/>
          <w:sz w:val="28"/>
          <w:szCs w:val="28"/>
        </w:rPr>
        <w:t>Государственная Дума РФ, Правительство Российской Федерации, Министерство труда и социальной защиты Российской Федерации, Совет по правам человека при Президенте РФ, Общественная палата Российской Федерации</w:t>
      </w:r>
      <w:r w:rsidR="00AB68B2" w:rsidRPr="009C133B">
        <w:rPr>
          <w:rFonts w:ascii="Times New Roman" w:hAnsi="Times New Roman"/>
          <w:sz w:val="28"/>
          <w:szCs w:val="28"/>
        </w:rPr>
        <w:t xml:space="preserve">. В горячих дискуссиях и круглых столах принимали участие </w:t>
      </w:r>
      <w:proofErr w:type="gramStart"/>
      <w:r w:rsidR="00AB68B2" w:rsidRPr="009C133B">
        <w:rPr>
          <w:rFonts w:ascii="Times New Roman" w:hAnsi="Times New Roman"/>
          <w:sz w:val="28"/>
          <w:szCs w:val="28"/>
        </w:rPr>
        <w:t>главы  федеральных</w:t>
      </w:r>
      <w:proofErr w:type="gramEnd"/>
      <w:r w:rsidR="00AB68B2" w:rsidRPr="009C133B">
        <w:rPr>
          <w:rFonts w:ascii="Times New Roman" w:hAnsi="Times New Roman"/>
          <w:sz w:val="28"/>
          <w:szCs w:val="28"/>
        </w:rPr>
        <w:t xml:space="preserve"> и региональных министерств и ведомств, общественных палат, руководители федеральных социальных министерств, депутаты Государственной Думы РФ, сенаторы, представители бизнеса, социально-ориентированные некоммерческие организации.</w:t>
      </w:r>
    </w:p>
    <w:p w:rsidR="00022E8A" w:rsidRPr="009C133B" w:rsidRDefault="009C133B" w:rsidP="00022E8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</w:t>
      </w:r>
      <w:r w:rsidR="00022E8A" w:rsidRPr="009C13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стратегической сессии</w:t>
      </w:r>
      <w:r w:rsidR="00022E8A" w:rsidRPr="009C133B">
        <w:rPr>
          <w:rFonts w:ascii="Times New Roman" w:hAnsi="Times New Roman"/>
          <w:sz w:val="28"/>
          <w:szCs w:val="28"/>
        </w:rPr>
        <w:t xml:space="preserve"> «Государственно-частное партнерство в социальной сфере» </w:t>
      </w:r>
      <w:r>
        <w:rPr>
          <w:rFonts w:ascii="Times New Roman" w:hAnsi="Times New Roman"/>
          <w:sz w:val="28"/>
          <w:szCs w:val="28"/>
        </w:rPr>
        <w:t xml:space="preserve">обсудили острую </w:t>
      </w:r>
      <w:r w:rsidR="00A360D7">
        <w:rPr>
          <w:rFonts w:ascii="Times New Roman" w:hAnsi="Times New Roman"/>
          <w:sz w:val="28"/>
          <w:szCs w:val="28"/>
        </w:rPr>
        <w:t>необходимость увеличения доли проектов, реализуемых в рамках государственно-частного партнерства</w:t>
      </w:r>
      <w:r w:rsidR="00022E8A" w:rsidRPr="009C133B">
        <w:rPr>
          <w:rFonts w:ascii="Times New Roman" w:hAnsi="Times New Roman"/>
          <w:sz w:val="28"/>
          <w:szCs w:val="28"/>
        </w:rPr>
        <w:t xml:space="preserve">, </w:t>
      </w:r>
      <w:r w:rsidR="00A360D7" w:rsidRPr="00A360D7">
        <w:rPr>
          <w:rFonts w:ascii="Times New Roman" w:hAnsi="Times New Roman"/>
          <w:sz w:val="28"/>
          <w:szCs w:val="28"/>
        </w:rPr>
        <w:t>создание стабильного правового поля и</w:t>
      </w:r>
      <w:r w:rsidR="00A360D7">
        <w:rPr>
          <w:rFonts w:ascii="Times New Roman" w:hAnsi="Times New Roman"/>
          <w:sz w:val="28"/>
          <w:szCs w:val="28"/>
        </w:rPr>
        <w:t xml:space="preserve"> обеспечения защиты инвесторов, участвующих в таких проектах, </w:t>
      </w:r>
      <w:r w:rsidR="00022E8A" w:rsidRPr="009C133B">
        <w:rPr>
          <w:rFonts w:ascii="Times New Roman" w:hAnsi="Times New Roman"/>
          <w:sz w:val="28"/>
          <w:szCs w:val="28"/>
        </w:rPr>
        <w:t xml:space="preserve">развитие материально-технической базы социальной инфраструктуры </w:t>
      </w:r>
      <w:r w:rsidR="00A360D7">
        <w:rPr>
          <w:rFonts w:ascii="Times New Roman" w:hAnsi="Times New Roman"/>
          <w:sz w:val="28"/>
          <w:szCs w:val="28"/>
        </w:rPr>
        <w:t xml:space="preserve">с применением различных </w:t>
      </w:r>
      <w:proofErr w:type="gramStart"/>
      <w:r w:rsidR="00A360D7">
        <w:rPr>
          <w:rFonts w:ascii="Times New Roman" w:hAnsi="Times New Roman"/>
          <w:sz w:val="28"/>
          <w:szCs w:val="28"/>
        </w:rPr>
        <w:t xml:space="preserve">видов </w:t>
      </w:r>
      <w:r w:rsidR="00022E8A" w:rsidRPr="009C133B">
        <w:rPr>
          <w:rFonts w:ascii="Times New Roman" w:hAnsi="Times New Roman"/>
          <w:sz w:val="28"/>
          <w:szCs w:val="28"/>
        </w:rPr>
        <w:t xml:space="preserve"> государственного</w:t>
      </w:r>
      <w:proofErr w:type="gramEnd"/>
      <w:r w:rsidR="00022E8A" w:rsidRPr="009C133B">
        <w:rPr>
          <w:rFonts w:ascii="Times New Roman" w:hAnsi="Times New Roman"/>
          <w:sz w:val="28"/>
          <w:szCs w:val="28"/>
        </w:rPr>
        <w:t xml:space="preserve"> участия</w:t>
      </w:r>
      <w:r w:rsidR="00A360D7">
        <w:rPr>
          <w:rFonts w:ascii="Times New Roman" w:hAnsi="Times New Roman"/>
          <w:sz w:val="28"/>
          <w:szCs w:val="28"/>
        </w:rPr>
        <w:t>. Все присутствующие признали важность скорейшего принятия</w:t>
      </w:r>
      <w:r w:rsidR="00022E8A" w:rsidRPr="009C133B">
        <w:rPr>
          <w:rFonts w:ascii="Times New Roman" w:hAnsi="Times New Roman"/>
          <w:sz w:val="28"/>
          <w:szCs w:val="28"/>
        </w:rPr>
        <w:t xml:space="preserve"> на федеральном уровне </w:t>
      </w:r>
      <w:r w:rsidR="00A360D7">
        <w:rPr>
          <w:rFonts w:ascii="Times New Roman" w:hAnsi="Times New Roman"/>
          <w:sz w:val="28"/>
          <w:szCs w:val="28"/>
        </w:rPr>
        <w:t xml:space="preserve">единого </w:t>
      </w:r>
      <w:r w:rsidR="00022E8A" w:rsidRPr="009C133B">
        <w:rPr>
          <w:rFonts w:ascii="Times New Roman" w:hAnsi="Times New Roman"/>
          <w:sz w:val="28"/>
          <w:szCs w:val="28"/>
        </w:rPr>
        <w:t>закон</w:t>
      </w:r>
      <w:r w:rsidR="00A360D7">
        <w:rPr>
          <w:rFonts w:ascii="Times New Roman" w:hAnsi="Times New Roman"/>
          <w:sz w:val="28"/>
          <w:szCs w:val="28"/>
        </w:rPr>
        <w:t>а</w:t>
      </w:r>
      <w:r w:rsidR="00022E8A" w:rsidRPr="009C133B">
        <w:rPr>
          <w:rFonts w:ascii="Times New Roman" w:hAnsi="Times New Roman"/>
          <w:sz w:val="28"/>
          <w:szCs w:val="28"/>
        </w:rPr>
        <w:t xml:space="preserve"> о государственно-частном партнерстве с последующим внесением соответствующих поправок в отраслевое законодательство.</w:t>
      </w:r>
    </w:p>
    <w:p w:rsidR="00143877" w:rsidRPr="00143877" w:rsidRDefault="00552F80" w:rsidP="00143877">
      <w:pPr>
        <w:spacing w:line="240" w:lineRule="auto"/>
        <w:rPr>
          <w:rFonts w:ascii="Times New Roman" w:hAnsi="Times New Roman"/>
          <w:sz w:val="28"/>
          <w:szCs w:val="28"/>
        </w:rPr>
      </w:pPr>
      <w:r w:rsidRPr="00552F80">
        <w:rPr>
          <w:rFonts w:ascii="Times New Roman" w:hAnsi="Times New Roman"/>
          <w:sz w:val="28"/>
          <w:szCs w:val="28"/>
        </w:rPr>
        <w:t>Партнер «</w:t>
      </w:r>
      <w:r w:rsidR="00A360D7">
        <w:rPr>
          <w:rFonts w:ascii="Times New Roman" w:hAnsi="Times New Roman"/>
          <w:sz w:val="28"/>
          <w:szCs w:val="28"/>
        </w:rPr>
        <w:t xml:space="preserve">Химки Групп» Дмитрий </w:t>
      </w:r>
      <w:proofErr w:type="spellStart"/>
      <w:r w:rsidR="00A360D7">
        <w:rPr>
          <w:rFonts w:ascii="Times New Roman" w:hAnsi="Times New Roman"/>
          <w:sz w:val="28"/>
          <w:szCs w:val="28"/>
        </w:rPr>
        <w:t>Котровс</w:t>
      </w:r>
      <w:r w:rsidR="00AF205F">
        <w:rPr>
          <w:rFonts w:ascii="Times New Roman" w:hAnsi="Times New Roman"/>
          <w:sz w:val="28"/>
          <w:szCs w:val="28"/>
        </w:rPr>
        <w:t>кий</w:t>
      </w:r>
      <w:proofErr w:type="spellEnd"/>
      <w:r w:rsidR="00AF205F">
        <w:rPr>
          <w:rFonts w:ascii="Times New Roman" w:hAnsi="Times New Roman"/>
          <w:sz w:val="28"/>
          <w:szCs w:val="28"/>
        </w:rPr>
        <w:t>, выступая на стратегическо</w:t>
      </w:r>
      <w:r w:rsidR="00A360D7">
        <w:rPr>
          <w:rFonts w:ascii="Times New Roman" w:hAnsi="Times New Roman"/>
          <w:sz w:val="28"/>
          <w:szCs w:val="28"/>
        </w:rPr>
        <w:t xml:space="preserve">й сессии, </w:t>
      </w:r>
      <w:r w:rsidR="00143877">
        <w:rPr>
          <w:rFonts w:ascii="Times New Roman" w:hAnsi="Times New Roman"/>
          <w:sz w:val="28"/>
          <w:szCs w:val="28"/>
        </w:rPr>
        <w:t>отметил, что р</w:t>
      </w:r>
      <w:r w:rsidR="00143877" w:rsidRPr="00143877">
        <w:rPr>
          <w:rFonts w:ascii="Times New Roman" w:hAnsi="Times New Roman"/>
          <w:sz w:val="28"/>
          <w:szCs w:val="28"/>
        </w:rPr>
        <w:t xml:space="preserve">азвить современную, </w:t>
      </w:r>
      <w:r w:rsidR="00143877">
        <w:rPr>
          <w:rFonts w:ascii="Times New Roman" w:hAnsi="Times New Roman"/>
          <w:sz w:val="28"/>
          <w:szCs w:val="28"/>
        </w:rPr>
        <w:t>масштабную</w:t>
      </w:r>
      <w:r w:rsidR="00143877" w:rsidRPr="00143877">
        <w:rPr>
          <w:rFonts w:ascii="Times New Roman" w:hAnsi="Times New Roman"/>
          <w:sz w:val="28"/>
          <w:szCs w:val="28"/>
        </w:rPr>
        <w:t xml:space="preserve"> социальную инфраструктуру исключительно за счет капитальных </w:t>
      </w:r>
      <w:r w:rsidR="00143877">
        <w:rPr>
          <w:rFonts w:ascii="Times New Roman" w:hAnsi="Times New Roman"/>
          <w:sz w:val="28"/>
          <w:szCs w:val="28"/>
        </w:rPr>
        <w:t xml:space="preserve">вложений государства невозможно, поэтому эту миссию должен взять на себя девелоперский блок, уделяя больше внимания инфраструктурным объектам при строительстве </w:t>
      </w:r>
      <w:r w:rsidR="00143877">
        <w:rPr>
          <w:rFonts w:ascii="Times New Roman" w:hAnsi="Times New Roman"/>
          <w:sz w:val="28"/>
          <w:szCs w:val="28"/>
        </w:rPr>
        <w:lastRenderedPageBreak/>
        <w:t xml:space="preserve">жилой недвижимости. </w:t>
      </w:r>
      <w:r w:rsidR="00143877" w:rsidRPr="00143877">
        <w:rPr>
          <w:rFonts w:ascii="Times New Roman" w:hAnsi="Times New Roman"/>
          <w:sz w:val="28"/>
          <w:szCs w:val="28"/>
        </w:rPr>
        <w:t xml:space="preserve"> </w:t>
      </w:r>
      <w:r w:rsidR="00143877">
        <w:rPr>
          <w:rFonts w:ascii="Times New Roman" w:hAnsi="Times New Roman"/>
          <w:sz w:val="28"/>
          <w:szCs w:val="28"/>
        </w:rPr>
        <w:t xml:space="preserve">Но крайне важно, чтобы жилая недвижимость оставалась при этом доступной по цене, а себестоимость инфраструктуры не перегружала проект, </w:t>
      </w:r>
      <w:r w:rsidR="00191BEA">
        <w:rPr>
          <w:rFonts w:ascii="Times New Roman" w:hAnsi="Times New Roman"/>
          <w:sz w:val="28"/>
          <w:szCs w:val="28"/>
        </w:rPr>
        <w:t xml:space="preserve">снижая его </w:t>
      </w:r>
      <w:proofErr w:type="spellStart"/>
      <w:r w:rsidR="00191BEA">
        <w:rPr>
          <w:rFonts w:ascii="Times New Roman" w:hAnsi="Times New Roman"/>
          <w:sz w:val="28"/>
          <w:szCs w:val="28"/>
        </w:rPr>
        <w:t>маржинальность</w:t>
      </w:r>
      <w:proofErr w:type="spellEnd"/>
      <w:r w:rsidR="00191BEA">
        <w:rPr>
          <w:rFonts w:ascii="Times New Roman" w:hAnsi="Times New Roman"/>
          <w:sz w:val="28"/>
          <w:szCs w:val="28"/>
        </w:rPr>
        <w:t xml:space="preserve"> и </w:t>
      </w:r>
      <w:r w:rsidR="00143877">
        <w:rPr>
          <w:rFonts w:ascii="Times New Roman" w:hAnsi="Times New Roman"/>
          <w:sz w:val="28"/>
          <w:szCs w:val="28"/>
        </w:rPr>
        <w:t>делая его неинтересным инвесторам -</w:t>
      </w:r>
      <w:r w:rsidR="00614D09">
        <w:rPr>
          <w:rFonts w:ascii="Times New Roman" w:hAnsi="Times New Roman"/>
          <w:sz w:val="28"/>
          <w:szCs w:val="28"/>
        </w:rPr>
        <w:t xml:space="preserve"> ведь</w:t>
      </w:r>
      <w:r w:rsidR="00143877">
        <w:rPr>
          <w:rFonts w:ascii="Times New Roman" w:hAnsi="Times New Roman"/>
          <w:sz w:val="28"/>
          <w:szCs w:val="28"/>
        </w:rPr>
        <w:t xml:space="preserve"> с</w:t>
      </w:r>
      <w:r w:rsidR="00143877" w:rsidRPr="00143877">
        <w:rPr>
          <w:rFonts w:ascii="Times New Roman" w:hAnsi="Times New Roman"/>
          <w:sz w:val="28"/>
          <w:szCs w:val="28"/>
        </w:rPr>
        <w:t>егодня в</w:t>
      </w:r>
      <w:r w:rsidR="00143877">
        <w:rPr>
          <w:rFonts w:ascii="Times New Roman" w:hAnsi="Times New Roman"/>
          <w:sz w:val="28"/>
          <w:szCs w:val="28"/>
        </w:rPr>
        <w:t xml:space="preserve">ся себестоимость инфраструктуры, как правило, </w:t>
      </w:r>
      <w:r w:rsidR="00143877" w:rsidRPr="00143877">
        <w:rPr>
          <w:rFonts w:ascii="Times New Roman" w:hAnsi="Times New Roman"/>
          <w:sz w:val="28"/>
          <w:szCs w:val="28"/>
        </w:rPr>
        <w:t>заложен</w:t>
      </w:r>
      <w:r w:rsidR="00143877">
        <w:rPr>
          <w:rFonts w:ascii="Times New Roman" w:hAnsi="Times New Roman"/>
          <w:sz w:val="28"/>
          <w:szCs w:val="28"/>
        </w:rPr>
        <w:t>а в стоимость квадратного метра жилья.  «Именно м</w:t>
      </w:r>
      <w:r w:rsidR="00143877" w:rsidRPr="00143877">
        <w:rPr>
          <w:rFonts w:ascii="Times New Roman" w:hAnsi="Times New Roman"/>
          <w:sz w:val="28"/>
          <w:szCs w:val="28"/>
        </w:rPr>
        <w:t xml:space="preserve">еханизмы ГЧП дают реальную возможность снизить объем «социальной нагрузки» в структуре стоимости квадратного метра жилой </w:t>
      </w:r>
      <w:proofErr w:type="gramStart"/>
      <w:r w:rsidR="00143877" w:rsidRPr="00143877">
        <w:rPr>
          <w:rFonts w:ascii="Times New Roman" w:hAnsi="Times New Roman"/>
          <w:sz w:val="28"/>
          <w:szCs w:val="28"/>
        </w:rPr>
        <w:t>недвижимости  -</w:t>
      </w:r>
      <w:proofErr w:type="gramEnd"/>
      <w:r w:rsidR="00143877" w:rsidRPr="00143877">
        <w:rPr>
          <w:rFonts w:ascii="Times New Roman" w:hAnsi="Times New Roman"/>
          <w:sz w:val="28"/>
          <w:szCs w:val="28"/>
        </w:rPr>
        <w:t xml:space="preserve"> исключительно с целью повышения доступности качественного современного</w:t>
      </w:r>
      <w:r w:rsidR="00191BEA">
        <w:rPr>
          <w:rFonts w:ascii="Times New Roman" w:hAnsi="Times New Roman"/>
          <w:sz w:val="28"/>
          <w:szCs w:val="28"/>
        </w:rPr>
        <w:t xml:space="preserve"> жилья, построенного в непосредственной близости с современными школами, детскими садами, спортивными школами  медицинскими центрами.  </w:t>
      </w:r>
      <w:r w:rsidR="00143877" w:rsidRPr="00143877">
        <w:rPr>
          <w:rFonts w:ascii="Times New Roman" w:hAnsi="Times New Roman"/>
          <w:sz w:val="28"/>
          <w:szCs w:val="28"/>
        </w:rPr>
        <w:t>Законодательная база должна быть единой, но необходим индивидуальный подход, понимание не только интересов государства и общества, но и специфических рисков бизнеса при строительстве объектов социальной инфраструктуры</w:t>
      </w:r>
      <w:r w:rsidR="00191BEA">
        <w:rPr>
          <w:rFonts w:ascii="Times New Roman" w:hAnsi="Times New Roman"/>
          <w:sz w:val="28"/>
          <w:szCs w:val="28"/>
        </w:rPr>
        <w:t>»</w:t>
      </w:r>
      <w:r w:rsidR="00AF205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191BEA">
        <w:rPr>
          <w:rFonts w:ascii="Times New Roman" w:hAnsi="Times New Roman"/>
          <w:sz w:val="28"/>
          <w:szCs w:val="28"/>
        </w:rPr>
        <w:t xml:space="preserve">- подчеркнул </w:t>
      </w:r>
      <w:proofErr w:type="spellStart"/>
      <w:r w:rsidR="00191BEA">
        <w:rPr>
          <w:rFonts w:ascii="Times New Roman" w:hAnsi="Times New Roman"/>
          <w:sz w:val="28"/>
          <w:szCs w:val="28"/>
        </w:rPr>
        <w:t>Котровский</w:t>
      </w:r>
      <w:proofErr w:type="spellEnd"/>
      <w:r w:rsidR="00143877" w:rsidRPr="00143877">
        <w:rPr>
          <w:rFonts w:ascii="Times New Roman" w:hAnsi="Times New Roman"/>
          <w:sz w:val="28"/>
          <w:szCs w:val="28"/>
        </w:rPr>
        <w:t xml:space="preserve">.  </w:t>
      </w:r>
    </w:p>
    <w:p w:rsidR="00D569BD" w:rsidRPr="00D569BD" w:rsidRDefault="00614D09" w:rsidP="00D569BD">
      <w:pPr>
        <w:jc w:val="both"/>
        <w:rPr>
          <w:rFonts w:ascii="Times New Roman" w:hAnsi="Times New Roman"/>
          <w:i/>
        </w:rPr>
      </w:pPr>
      <w:r w:rsidRPr="00D569BD">
        <w:rPr>
          <w:rFonts w:ascii="Times New Roman" w:hAnsi="Times New Roman"/>
          <w:b/>
          <w:i/>
        </w:rPr>
        <w:t xml:space="preserve"> </w:t>
      </w:r>
      <w:r w:rsidR="00D569BD" w:rsidRPr="00D569BD">
        <w:rPr>
          <w:rFonts w:ascii="Times New Roman" w:hAnsi="Times New Roman"/>
          <w:b/>
          <w:i/>
        </w:rPr>
        <w:t>«Химки Групп»</w:t>
      </w:r>
      <w:r w:rsidR="00D569BD" w:rsidRPr="00D569BD">
        <w:rPr>
          <w:rFonts w:ascii="Times New Roman" w:hAnsi="Times New Roman"/>
          <w:i/>
        </w:rPr>
        <w:t xml:space="preserve"> – флагман совершенно нового для нашей страны направления </w:t>
      </w:r>
      <w:proofErr w:type="spellStart"/>
      <w:r w:rsidR="00D569BD" w:rsidRPr="00D569BD">
        <w:rPr>
          <w:rFonts w:ascii="Times New Roman" w:hAnsi="Times New Roman"/>
          <w:i/>
        </w:rPr>
        <w:t>девелопмента</w:t>
      </w:r>
      <w:proofErr w:type="spellEnd"/>
      <w:r w:rsidR="00D569BD" w:rsidRPr="00D569BD">
        <w:rPr>
          <w:rFonts w:ascii="Times New Roman" w:hAnsi="Times New Roman"/>
          <w:i/>
        </w:rPr>
        <w:t xml:space="preserve">. Наше призвание – это не только строительство и создание комфортного жилья, но и уникальной спортивно-образовательной инфраструктуры, повышающей уровень культурного и социального развития общества, а - главное - молодого поколения. При реализации наших проектов мы привлекаем в союзники профессиональных спортсменов, актеров, деятелей культуры – людей, чье кредо – быть истинными профессионалами, готовыми передать свое мастерство ученикам. Мы искренне верим, что именно такой </w:t>
      </w:r>
      <w:proofErr w:type="spellStart"/>
      <w:r w:rsidR="00D569BD" w:rsidRPr="00D569BD">
        <w:rPr>
          <w:rFonts w:ascii="Times New Roman" w:hAnsi="Times New Roman"/>
          <w:i/>
        </w:rPr>
        <w:t>девелопмент</w:t>
      </w:r>
      <w:proofErr w:type="spellEnd"/>
      <w:r w:rsidR="00D569BD" w:rsidRPr="00D569BD">
        <w:rPr>
          <w:rFonts w:ascii="Times New Roman" w:hAnsi="Times New Roman"/>
          <w:i/>
        </w:rPr>
        <w:t>, направленный на совершенствование общества в целом, нужен сейчас нашей стране. «Химки Групп» реализует все свои проекты в соответствии с заявленными президентом России и губернатором Московской области новыми стандартами социально-ответственной застройки, без привлечения государственного финансирования.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Пресс-служба «Химки Групп»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Алла Аксёнова,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8-926-140-77-38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pr@himkigroup.ru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Allacat777@gmail.com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https://www.facebook.com/alla.axenova</w:t>
      </w:r>
    </w:p>
    <w:p w:rsidR="00D569BD" w:rsidRPr="00D569BD" w:rsidRDefault="00D569BD" w:rsidP="00D569BD">
      <w:pPr>
        <w:jc w:val="both"/>
        <w:rPr>
          <w:rFonts w:ascii="Times New Roman" w:hAnsi="Times New Roman"/>
        </w:rPr>
      </w:pPr>
    </w:p>
    <w:p w:rsidR="00D569BD" w:rsidRPr="00D569BD" w:rsidRDefault="00D569BD" w:rsidP="00D569BD">
      <w:pPr>
        <w:jc w:val="both"/>
        <w:rPr>
          <w:rFonts w:ascii="Times New Roman" w:hAnsi="Times New Roman"/>
        </w:rPr>
      </w:pPr>
    </w:p>
    <w:sectPr w:rsidR="00D569BD" w:rsidRPr="00D569BD" w:rsidSect="00C56629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38272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7456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DA6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A966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1209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B8A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84C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4A2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56B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AA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F1"/>
    <w:rsid w:val="00002D03"/>
    <w:rsid w:val="00022E8A"/>
    <w:rsid w:val="0003193B"/>
    <w:rsid w:val="000417F6"/>
    <w:rsid w:val="000501A9"/>
    <w:rsid w:val="00064271"/>
    <w:rsid w:val="00066FC1"/>
    <w:rsid w:val="00077F6D"/>
    <w:rsid w:val="000833C3"/>
    <w:rsid w:val="00092E85"/>
    <w:rsid w:val="000B12E7"/>
    <w:rsid w:val="000B1898"/>
    <w:rsid w:val="000B2856"/>
    <w:rsid w:val="000B2D2F"/>
    <w:rsid w:val="000B369A"/>
    <w:rsid w:val="000B59CC"/>
    <w:rsid w:val="000D25D5"/>
    <w:rsid w:val="000D5EE3"/>
    <w:rsid w:val="000F24D2"/>
    <w:rsid w:val="000F7477"/>
    <w:rsid w:val="00116650"/>
    <w:rsid w:val="00120704"/>
    <w:rsid w:val="00123F86"/>
    <w:rsid w:val="00124DB3"/>
    <w:rsid w:val="001267D4"/>
    <w:rsid w:val="0014244F"/>
    <w:rsid w:val="00142AE0"/>
    <w:rsid w:val="00143877"/>
    <w:rsid w:val="0015295D"/>
    <w:rsid w:val="0015775F"/>
    <w:rsid w:val="0016361B"/>
    <w:rsid w:val="001668B1"/>
    <w:rsid w:val="0017586A"/>
    <w:rsid w:val="00181520"/>
    <w:rsid w:val="001832AC"/>
    <w:rsid w:val="001876B2"/>
    <w:rsid w:val="001909D5"/>
    <w:rsid w:val="00191BEA"/>
    <w:rsid w:val="00195643"/>
    <w:rsid w:val="001A42F3"/>
    <w:rsid w:val="001A57B3"/>
    <w:rsid w:val="001B1C26"/>
    <w:rsid w:val="001B2772"/>
    <w:rsid w:val="001B7C84"/>
    <w:rsid w:val="001C2932"/>
    <w:rsid w:val="001C2D4D"/>
    <w:rsid w:val="001C559C"/>
    <w:rsid w:val="001E31F5"/>
    <w:rsid w:val="001E43D1"/>
    <w:rsid w:val="001E4FE7"/>
    <w:rsid w:val="001F629E"/>
    <w:rsid w:val="002002C2"/>
    <w:rsid w:val="002102E8"/>
    <w:rsid w:val="00221DDC"/>
    <w:rsid w:val="0022400C"/>
    <w:rsid w:val="00225EF4"/>
    <w:rsid w:val="00226775"/>
    <w:rsid w:val="0027170C"/>
    <w:rsid w:val="00285745"/>
    <w:rsid w:val="002873BA"/>
    <w:rsid w:val="00291B6A"/>
    <w:rsid w:val="002B1CAA"/>
    <w:rsid w:val="002B492D"/>
    <w:rsid w:val="002C066A"/>
    <w:rsid w:val="002C5EFB"/>
    <w:rsid w:val="002D0AB8"/>
    <w:rsid w:val="002D183F"/>
    <w:rsid w:val="002E047C"/>
    <w:rsid w:val="002E2C1E"/>
    <w:rsid w:val="002E4ED0"/>
    <w:rsid w:val="002F0D17"/>
    <w:rsid w:val="002F1917"/>
    <w:rsid w:val="002F7D4F"/>
    <w:rsid w:val="00301A36"/>
    <w:rsid w:val="0030545F"/>
    <w:rsid w:val="003133B3"/>
    <w:rsid w:val="00315308"/>
    <w:rsid w:val="00316D5B"/>
    <w:rsid w:val="00320525"/>
    <w:rsid w:val="003217FD"/>
    <w:rsid w:val="003259CB"/>
    <w:rsid w:val="00326828"/>
    <w:rsid w:val="00333F4A"/>
    <w:rsid w:val="00334DFB"/>
    <w:rsid w:val="00347332"/>
    <w:rsid w:val="0036287F"/>
    <w:rsid w:val="0036768B"/>
    <w:rsid w:val="00373F0E"/>
    <w:rsid w:val="003839FE"/>
    <w:rsid w:val="0039660E"/>
    <w:rsid w:val="003A2914"/>
    <w:rsid w:val="003A52C7"/>
    <w:rsid w:val="003B5763"/>
    <w:rsid w:val="003B58CE"/>
    <w:rsid w:val="003B7EDE"/>
    <w:rsid w:val="003C2A70"/>
    <w:rsid w:val="003C6811"/>
    <w:rsid w:val="003D11D9"/>
    <w:rsid w:val="003E3E39"/>
    <w:rsid w:val="003F1CF3"/>
    <w:rsid w:val="003F2914"/>
    <w:rsid w:val="003F6B45"/>
    <w:rsid w:val="00400AC8"/>
    <w:rsid w:val="004171C5"/>
    <w:rsid w:val="00417906"/>
    <w:rsid w:val="00425D5F"/>
    <w:rsid w:val="0044257C"/>
    <w:rsid w:val="00443DDF"/>
    <w:rsid w:val="00446802"/>
    <w:rsid w:val="0045062F"/>
    <w:rsid w:val="00455616"/>
    <w:rsid w:val="0048296C"/>
    <w:rsid w:val="00483D7F"/>
    <w:rsid w:val="004A2057"/>
    <w:rsid w:val="004B27E7"/>
    <w:rsid w:val="004D3908"/>
    <w:rsid w:val="004E685E"/>
    <w:rsid w:val="004F1D93"/>
    <w:rsid w:val="004F6DB7"/>
    <w:rsid w:val="00505A93"/>
    <w:rsid w:val="00510800"/>
    <w:rsid w:val="005138FF"/>
    <w:rsid w:val="00517B5E"/>
    <w:rsid w:val="0052134E"/>
    <w:rsid w:val="00523665"/>
    <w:rsid w:val="00523FCF"/>
    <w:rsid w:val="00530194"/>
    <w:rsid w:val="00537CD4"/>
    <w:rsid w:val="00541E5D"/>
    <w:rsid w:val="00542799"/>
    <w:rsid w:val="00543252"/>
    <w:rsid w:val="00545F45"/>
    <w:rsid w:val="005473F5"/>
    <w:rsid w:val="00552F80"/>
    <w:rsid w:val="00565A4C"/>
    <w:rsid w:val="00590AF1"/>
    <w:rsid w:val="00594DE5"/>
    <w:rsid w:val="005A0AB0"/>
    <w:rsid w:val="005A6189"/>
    <w:rsid w:val="005B0D68"/>
    <w:rsid w:val="005B2CBA"/>
    <w:rsid w:val="005C6561"/>
    <w:rsid w:val="005E39DE"/>
    <w:rsid w:val="005E6276"/>
    <w:rsid w:val="00605304"/>
    <w:rsid w:val="00614D09"/>
    <w:rsid w:val="00622935"/>
    <w:rsid w:val="00622E1D"/>
    <w:rsid w:val="006318E0"/>
    <w:rsid w:val="00645010"/>
    <w:rsid w:val="00663B5C"/>
    <w:rsid w:val="00664F94"/>
    <w:rsid w:val="00670842"/>
    <w:rsid w:val="00673A7A"/>
    <w:rsid w:val="0067539B"/>
    <w:rsid w:val="00680BAE"/>
    <w:rsid w:val="00691239"/>
    <w:rsid w:val="006A46DF"/>
    <w:rsid w:val="006D0A9D"/>
    <w:rsid w:val="006E0178"/>
    <w:rsid w:val="006E3364"/>
    <w:rsid w:val="006F4F6C"/>
    <w:rsid w:val="006F76A3"/>
    <w:rsid w:val="0070465D"/>
    <w:rsid w:val="00717363"/>
    <w:rsid w:val="00717F3A"/>
    <w:rsid w:val="007241DA"/>
    <w:rsid w:val="00724962"/>
    <w:rsid w:val="00732C05"/>
    <w:rsid w:val="00746A7D"/>
    <w:rsid w:val="00763316"/>
    <w:rsid w:val="0078595D"/>
    <w:rsid w:val="0078682E"/>
    <w:rsid w:val="0079544C"/>
    <w:rsid w:val="007A3AF5"/>
    <w:rsid w:val="007B6949"/>
    <w:rsid w:val="007C55E3"/>
    <w:rsid w:val="007C5C58"/>
    <w:rsid w:val="007D6188"/>
    <w:rsid w:val="007E4122"/>
    <w:rsid w:val="007E6D08"/>
    <w:rsid w:val="007F5773"/>
    <w:rsid w:val="008076EA"/>
    <w:rsid w:val="00810A5C"/>
    <w:rsid w:val="00813D2E"/>
    <w:rsid w:val="00820C7B"/>
    <w:rsid w:val="0082327E"/>
    <w:rsid w:val="008303FB"/>
    <w:rsid w:val="00835BD3"/>
    <w:rsid w:val="00840F0D"/>
    <w:rsid w:val="00844E11"/>
    <w:rsid w:val="008603C3"/>
    <w:rsid w:val="0087077D"/>
    <w:rsid w:val="008712F1"/>
    <w:rsid w:val="00871AB8"/>
    <w:rsid w:val="00875222"/>
    <w:rsid w:val="00876C26"/>
    <w:rsid w:val="00884273"/>
    <w:rsid w:val="008903D1"/>
    <w:rsid w:val="008A5AF7"/>
    <w:rsid w:val="008C3933"/>
    <w:rsid w:val="008D01A3"/>
    <w:rsid w:val="008E17D4"/>
    <w:rsid w:val="008E45BC"/>
    <w:rsid w:val="008F6F1A"/>
    <w:rsid w:val="00900075"/>
    <w:rsid w:val="00900B4C"/>
    <w:rsid w:val="00907CEA"/>
    <w:rsid w:val="00913F0D"/>
    <w:rsid w:val="009205CB"/>
    <w:rsid w:val="00923061"/>
    <w:rsid w:val="009235A1"/>
    <w:rsid w:val="00935FC8"/>
    <w:rsid w:val="0094196C"/>
    <w:rsid w:val="0094434D"/>
    <w:rsid w:val="00954E5C"/>
    <w:rsid w:val="009609EA"/>
    <w:rsid w:val="0096135B"/>
    <w:rsid w:val="00982988"/>
    <w:rsid w:val="009A2A6C"/>
    <w:rsid w:val="009A4A0C"/>
    <w:rsid w:val="009B057C"/>
    <w:rsid w:val="009B5E31"/>
    <w:rsid w:val="009B6568"/>
    <w:rsid w:val="009C0CFE"/>
    <w:rsid w:val="009C133B"/>
    <w:rsid w:val="009D1701"/>
    <w:rsid w:val="009F5D48"/>
    <w:rsid w:val="00A029D3"/>
    <w:rsid w:val="00A12F39"/>
    <w:rsid w:val="00A272B8"/>
    <w:rsid w:val="00A360D7"/>
    <w:rsid w:val="00A5621F"/>
    <w:rsid w:val="00A56DFE"/>
    <w:rsid w:val="00A65B1B"/>
    <w:rsid w:val="00A76382"/>
    <w:rsid w:val="00A819CC"/>
    <w:rsid w:val="00A82928"/>
    <w:rsid w:val="00A93701"/>
    <w:rsid w:val="00AA346A"/>
    <w:rsid w:val="00AA361D"/>
    <w:rsid w:val="00AA3EC1"/>
    <w:rsid w:val="00AA4F12"/>
    <w:rsid w:val="00AB1161"/>
    <w:rsid w:val="00AB3A00"/>
    <w:rsid w:val="00AB68B2"/>
    <w:rsid w:val="00AC11A7"/>
    <w:rsid w:val="00AE2F50"/>
    <w:rsid w:val="00AE63F9"/>
    <w:rsid w:val="00AF205F"/>
    <w:rsid w:val="00B00F4A"/>
    <w:rsid w:val="00B0321F"/>
    <w:rsid w:val="00B11BF1"/>
    <w:rsid w:val="00B15F55"/>
    <w:rsid w:val="00B20958"/>
    <w:rsid w:val="00B264C3"/>
    <w:rsid w:val="00B317D7"/>
    <w:rsid w:val="00B33620"/>
    <w:rsid w:val="00B427B2"/>
    <w:rsid w:val="00B45757"/>
    <w:rsid w:val="00B5000D"/>
    <w:rsid w:val="00B51ABE"/>
    <w:rsid w:val="00B570B3"/>
    <w:rsid w:val="00B6090E"/>
    <w:rsid w:val="00B75A8D"/>
    <w:rsid w:val="00B75BF9"/>
    <w:rsid w:val="00B80D20"/>
    <w:rsid w:val="00B827CC"/>
    <w:rsid w:val="00BA33ED"/>
    <w:rsid w:val="00BA4C7C"/>
    <w:rsid w:val="00BA7E82"/>
    <w:rsid w:val="00BC1910"/>
    <w:rsid w:val="00BC5351"/>
    <w:rsid w:val="00BC6565"/>
    <w:rsid w:val="00BD741E"/>
    <w:rsid w:val="00BE0E52"/>
    <w:rsid w:val="00BE3673"/>
    <w:rsid w:val="00BE5946"/>
    <w:rsid w:val="00BF0F0F"/>
    <w:rsid w:val="00BF196C"/>
    <w:rsid w:val="00BF6730"/>
    <w:rsid w:val="00C07028"/>
    <w:rsid w:val="00C07DD3"/>
    <w:rsid w:val="00C13130"/>
    <w:rsid w:val="00C1762D"/>
    <w:rsid w:val="00C437D7"/>
    <w:rsid w:val="00C545C4"/>
    <w:rsid w:val="00C56629"/>
    <w:rsid w:val="00C61CF1"/>
    <w:rsid w:val="00C633E0"/>
    <w:rsid w:val="00C63F53"/>
    <w:rsid w:val="00C64F8E"/>
    <w:rsid w:val="00C66278"/>
    <w:rsid w:val="00C80828"/>
    <w:rsid w:val="00C826D0"/>
    <w:rsid w:val="00C9299C"/>
    <w:rsid w:val="00C96CF6"/>
    <w:rsid w:val="00CC02A2"/>
    <w:rsid w:val="00CC1560"/>
    <w:rsid w:val="00CE0660"/>
    <w:rsid w:val="00CF46AC"/>
    <w:rsid w:val="00CF543D"/>
    <w:rsid w:val="00D05D78"/>
    <w:rsid w:val="00D12615"/>
    <w:rsid w:val="00D20AA4"/>
    <w:rsid w:val="00D24802"/>
    <w:rsid w:val="00D35787"/>
    <w:rsid w:val="00D41101"/>
    <w:rsid w:val="00D55BF1"/>
    <w:rsid w:val="00D569BD"/>
    <w:rsid w:val="00D57E22"/>
    <w:rsid w:val="00D73496"/>
    <w:rsid w:val="00D739FE"/>
    <w:rsid w:val="00D807A5"/>
    <w:rsid w:val="00D832F0"/>
    <w:rsid w:val="00D8578B"/>
    <w:rsid w:val="00D9007A"/>
    <w:rsid w:val="00D93D95"/>
    <w:rsid w:val="00DA5026"/>
    <w:rsid w:val="00DB66EA"/>
    <w:rsid w:val="00DC6EED"/>
    <w:rsid w:val="00DC7024"/>
    <w:rsid w:val="00DD195E"/>
    <w:rsid w:val="00DF1FCB"/>
    <w:rsid w:val="00DF2728"/>
    <w:rsid w:val="00E025D0"/>
    <w:rsid w:val="00E056BA"/>
    <w:rsid w:val="00E07191"/>
    <w:rsid w:val="00E322F1"/>
    <w:rsid w:val="00E36F0E"/>
    <w:rsid w:val="00E371F4"/>
    <w:rsid w:val="00E41345"/>
    <w:rsid w:val="00E424A4"/>
    <w:rsid w:val="00E621C4"/>
    <w:rsid w:val="00E627C4"/>
    <w:rsid w:val="00E659FB"/>
    <w:rsid w:val="00E67B00"/>
    <w:rsid w:val="00E71EFD"/>
    <w:rsid w:val="00E8050D"/>
    <w:rsid w:val="00E837AB"/>
    <w:rsid w:val="00E868DB"/>
    <w:rsid w:val="00E876F8"/>
    <w:rsid w:val="00E929CA"/>
    <w:rsid w:val="00EA3D7A"/>
    <w:rsid w:val="00EB0B0E"/>
    <w:rsid w:val="00EB2210"/>
    <w:rsid w:val="00EC34D9"/>
    <w:rsid w:val="00ED03FF"/>
    <w:rsid w:val="00ED0869"/>
    <w:rsid w:val="00ED1315"/>
    <w:rsid w:val="00ED4A98"/>
    <w:rsid w:val="00ED6433"/>
    <w:rsid w:val="00EE2FD4"/>
    <w:rsid w:val="00EE3F19"/>
    <w:rsid w:val="00EF6575"/>
    <w:rsid w:val="00EF77E6"/>
    <w:rsid w:val="00EF7FBB"/>
    <w:rsid w:val="00F01854"/>
    <w:rsid w:val="00F10B5F"/>
    <w:rsid w:val="00F34AD4"/>
    <w:rsid w:val="00F41AE2"/>
    <w:rsid w:val="00F55999"/>
    <w:rsid w:val="00F930E5"/>
    <w:rsid w:val="00FA1F93"/>
    <w:rsid w:val="00FA3EE2"/>
    <w:rsid w:val="00FB3B03"/>
    <w:rsid w:val="00FB4DAF"/>
    <w:rsid w:val="00FB56BC"/>
    <w:rsid w:val="00FB5A19"/>
    <w:rsid w:val="00FD7381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AEFF7C-37D2-45D2-A719-F219C621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E0E52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BE0E52"/>
    <w:rPr>
      <w:rFonts w:ascii="Calibri" w:hAnsi="Calibri" w:cs="Times New Roman"/>
      <w:sz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E0E52"/>
    <w:rPr>
      <w:rFonts w:ascii="Calibri" w:hAnsi="Calibri" w:cs="Times New Roman"/>
      <w:b/>
      <w:sz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0E52"/>
    <w:rPr>
      <w:rFonts w:ascii="Tahoma" w:hAnsi="Tahoma" w:cs="Times New Roman"/>
      <w:sz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character" w:styleId="ab">
    <w:name w:val="Hyperlink"/>
    <w:basedOn w:val="a0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545C4"/>
  </w:style>
  <w:style w:type="character" w:styleId="ac">
    <w:name w:val="Strong"/>
    <w:basedOn w:val="a0"/>
    <w:uiPriority w:val="99"/>
    <w:qFormat/>
    <w:locked/>
    <w:rsid w:val="00C545C4"/>
    <w:rPr>
      <w:rFonts w:cs="Times New Roman"/>
      <w:b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rsid w:val="00BC656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93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3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3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3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93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93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93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930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93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930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93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930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930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93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930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93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930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930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930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930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930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930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930520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99305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99304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3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3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3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3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93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93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93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93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930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930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930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930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930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930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930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930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930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930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930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930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930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930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930556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9930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99304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3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7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Дизайнерский поселок FORTOPS</vt:lpstr>
    </vt:vector>
  </TitlesOfParts>
  <Company>Reanimator Extreme Edition</Company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Дизайнерский поселок FORTOPS</dc:title>
  <dc:subject/>
  <dc:creator>смартик</dc:creator>
  <cp:keywords/>
  <dc:description/>
  <cp:lastModifiedBy>my@akfb.biz</cp:lastModifiedBy>
  <cp:revision>7</cp:revision>
  <cp:lastPrinted>2013-05-20T12:02:00Z</cp:lastPrinted>
  <dcterms:created xsi:type="dcterms:W3CDTF">2014-10-28T20:05:00Z</dcterms:created>
  <dcterms:modified xsi:type="dcterms:W3CDTF">2014-10-29T08:40:00Z</dcterms:modified>
</cp:coreProperties>
</file>